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83"/>
        <w:gridCol w:w="900"/>
        <w:gridCol w:w="1583"/>
        <w:gridCol w:w="109"/>
        <w:gridCol w:w="1691"/>
        <w:gridCol w:w="683"/>
        <w:gridCol w:w="2483"/>
        <w:gridCol w:w="219"/>
      </w:tblGrid>
      <w:tr w:rsidR="0034159E" w:rsidRPr="00EA150E" w:rsidTr="0034159E">
        <w:trPr>
          <w:trHeight w:val="319"/>
        </w:trPr>
        <w:tc>
          <w:tcPr>
            <w:tcW w:w="3383" w:type="dxa"/>
            <w:gridSpan w:val="2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Courses </w:t>
            </w:r>
          </w:p>
        </w:tc>
        <w:tc>
          <w:tcPr>
            <w:tcW w:w="3383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Semester III </w:t>
            </w:r>
          </w:p>
        </w:tc>
        <w:tc>
          <w:tcPr>
            <w:tcW w:w="3385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34159E" w:rsidRPr="00EA150E" w:rsidTr="0034159E">
        <w:trPr>
          <w:trHeight w:val="163"/>
        </w:trPr>
        <w:tc>
          <w:tcPr>
            <w:tcW w:w="5075" w:type="dxa"/>
            <w:gridSpan w:val="4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5076" w:type="dxa"/>
            <w:gridSpan w:val="4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Elective Courses (EC) </w:t>
            </w:r>
          </w:p>
        </w:tc>
      </w:tr>
      <w:tr w:rsidR="0034159E" w:rsidRPr="00EA150E" w:rsidTr="0034159E">
        <w:trPr>
          <w:trHeight w:val="319"/>
        </w:trPr>
        <w:tc>
          <w:tcPr>
            <w:tcW w:w="3383" w:type="dxa"/>
            <w:gridSpan w:val="2"/>
          </w:tcPr>
          <w:p w:rsidR="0034159E" w:rsidRPr="00EA150E" w:rsidRDefault="0034159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1, 2 &amp; 3 </w:t>
            </w:r>
          </w:p>
        </w:tc>
        <w:tc>
          <w:tcPr>
            <w:tcW w:w="3383" w:type="dxa"/>
            <w:gridSpan w:val="3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*Any three courses from the following list of the courses </w:t>
            </w:r>
          </w:p>
        </w:tc>
        <w:tc>
          <w:tcPr>
            <w:tcW w:w="3385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 </w:t>
            </w:r>
          </w:p>
        </w:tc>
      </w:tr>
      <w:tr w:rsidR="0034159E" w:rsidRPr="00EA150E" w:rsidTr="0034159E">
        <w:trPr>
          <w:trHeight w:val="163"/>
        </w:trPr>
        <w:tc>
          <w:tcPr>
            <w:tcW w:w="5075" w:type="dxa"/>
            <w:gridSpan w:val="4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5076" w:type="dxa"/>
            <w:gridSpan w:val="4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Ability Enhancement Courses (AEC) </w:t>
            </w:r>
          </w:p>
        </w:tc>
      </w:tr>
      <w:tr w:rsidR="0034159E" w:rsidRPr="00EA150E" w:rsidTr="0034159E">
        <w:trPr>
          <w:trHeight w:val="319"/>
        </w:trPr>
        <w:tc>
          <w:tcPr>
            <w:tcW w:w="3383" w:type="dxa"/>
            <w:gridSpan w:val="2"/>
          </w:tcPr>
          <w:p w:rsidR="0034159E" w:rsidRPr="00EA150E" w:rsidRDefault="0034159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383" w:type="dxa"/>
            <w:gridSpan w:val="3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Information Technology in Banking &amp; Insurance-I </w:t>
            </w:r>
          </w:p>
        </w:tc>
        <w:tc>
          <w:tcPr>
            <w:tcW w:w="3385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 </w:t>
            </w:r>
          </w:p>
        </w:tc>
      </w:tr>
      <w:tr w:rsidR="0034159E" w:rsidRPr="00EA150E" w:rsidTr="0034159E">
        <w:trPr>
          <w:trHeight w:val="163"/>
        </w:trPr>
        <w:tc>
          <w:tcPr>
            <w:tcW w:w="5075" w:type="dxa"/>
            <w:gridSpan w:val="4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5076" w:type="dxa"/>
            <w:gridSpan w:val="4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Core Courses (CC) </w:t>
            </w:r>
          </w:p>
        </w:tc>
      </w:tr>
      <w:tr w:rsidR="0034159E" w:rsidRPr="00EA150E" w:rsidTr="0034159E">
        <w:trPr>
          <w:trHeight w:val="319"/>
        </w:trPr>
        <w:tc>
          <w:tcPr>
            <w:tcW w:w="3383" w:type="dxa"/>
            <w:gridSpan w:val="2"/>
          </w:tcPr>
          <w:p w:rsidR="0034159E" w:rsidRPr="00EA150E" w:rsidRDefault="0034159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383" w:type="dxa"/>
            <w:gridSpan w:val="3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Laws Governing Banking &amp; Insurance </w:t>
            </w:r>
          </w:p>
        </w:tc>
        <w:tc>
          <w:tcPr>
            <w:tcW w:w="3385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34159E" w:rsidRPr="00EA150E" w:rsidTr="0034159E">
        <w:trPr>
          <w:trHeight w:val="319"/>
        </w:trPr>
        <w:tc>
          <w:tcPr>
            <w:tcW w:w="3383" w:type="dxa"/>
            <w:gridSpan w:val="2"/>
          </w:tcPr>
          <w:p w:rsidR="0034159E" w:rsidRPr="00EA150E" w:rsidRDefault="0034159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383" w:type="dxa"/>
            <w:gridSpan w:val="3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Financial Market (Equity, Debt, </w:t>
            </w:r>
            <w:proofErr w:type="spellStart"/>
            <w:r w:rsidRPr="00EA150E">
              <w:rPr>
                <w:rFonts w:ascii="Times New Roman" w:hAnsi="Times New Roman" w:cs="Times New Roman"/>
                <w:sz w:val="28"/>
                <w:szCs w:val="28"/>
              </w:rPr>
              <w:t>Forex</w:t>
            </w:r>
            <w:proofErr w:type="spellEnd"/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 and Derivatives) </w:t>
            </w:r>
          </w:p>
        </w:tc>
        <w:tc>
          <w:tcPr>
            <w:tcW w:w="3385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34159E" w:rsidRPr="00EA150E" w:rsidTr="0034159E">
        <w:trPr>
          <w:trHeight w:val="163"/>
        </w:trPr>
        <w:tc>
          <w:tcPr>
            <w:tcW w:w="3383" w:type="dxa"/>
            <w:gridSpan w:val="2"/>
          </w:tcPr>
          <w:p w:rsidR="0034159E" w:rsidRPr="00EA150E" w:rsidRDefault="0034159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383" w:type="dxa"/>
            <w:gridSpan w:val="3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Taxation of Financial Services </w:t>
            </w:r>
          </w:p>
        </w:tc>
        <w:tc>
          <w:tcPr>
            <w:tcW w:w="3385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34159E" w:rsidRPr="00EA150E" w:rsidTr="0034159E">
        <w:trPr>
          <w:trHeight w:val="163"/>
        </w:trPr>
        <w:tc>
          <w:tcPr>
            <w:tcW w:w="5075" w:type="dxa"/>
            <w:gridSpan w:val="4"/>
          </w:tcPr>
          <w:p w:rsidR="0034159E" w:rsidRPr="00EA150E" w:rsidRDefault="0034159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Credits </w:t>
            </w:r>
          </w:p>
        </w:tc>
        <w:tc>
          <w:tcPr>
            <w:tcW w:w="5076" w:type="dxa"/>
            <w:gridSpan w:val="4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9E" w:rsidRPr="00EA150E" w:rsidTr="0034159E">
        <w:trPr>
          <w:trHeight w:val="163"/>
        </w:trPr>
        <w:tc>
          <w:tcPr>
            <w:tcW w:w="5075" w:type="dxa"/>
            <w:gridSpan w:val="4"/>
            <w:tcBorders>
              <w:left w:val="nil"/>
            </w:tcBorders>
          </w:tcPr>
          <w:p w:rsidR="0034159E" w:rsidRPr="00EA150E" w:rsidRDefault="0034159E" w:rsidP="0034159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*List of Discipline Related Elective(DRE) Courses </w:t>
            </w:r>
          </w:p>
          <w:p w:rsidR="0034159E" w:rsidRPr="00EA150E" w:rsidRDefault="0034159E" w:rsidP="0034159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 Semester III (Any Three) </w:t>
            </w:r>
          </w:p>
        </w:tc>
        <w:tc>
          <w:tcPr>
            <w:tcW w:w="5076" w:type="dxa"/>
            <w:gridSpan w:val="4"/>
            <w:tcBorders>
              <w:right w:val="nil"/>
            </w:tcBorders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159E" w:rsidRPr="00EA150E" w:rsidTr="0034159E">
        <w:trPr>
          <w:gridAfter w:val="1"/>
          <w:wAfter w:w="219" w:type="dxa"/>
          <w:trHeight w:val="152"/>
        </w:trPr>
        <w:tc>
          <w:tcPr>
            <w:tcW w:w="2483" w:type="dxa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83" w:type="dxa"/>
            <w:gridSpan w:val="2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Financial Management -I </w:t>
            </w:r>
          </w:p>
        </w:tc>
        <w:tc>
          <w:tcPr>
            <w:tcW w:w="2483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9E" w:rsidRPr="00EA150E" w:rsidTr="0034159E">
        <w:trPr>
          <w:gridAfter w:val="1"/>
          <w:wAfter w:w="219" w:type="dxa"/>
          <w:trHeight w:val="298"/>
        </w:trPr>
        <w:tc>
          <w:tcPr>
            <w:tcW w:w="2483" w:type="dxa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83" w:type="dxa"/>
            <w:gridSpan w:val="2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Management Accounting (Tools &amp; Techniques, Focus on Banking &amp; Insurance) </w:t>
            </w:r>
          </w:p>
        </w:tc>
        <w:tc>
          <w:tcPr>
            <w:tcW w:w="2483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9E" w:rsidRPr="00EA150E" w:rsidTr="0034159E">
        <w:trPr>
          <w:gridAfter w:val="1"/>
          <w:wAfter w:w="219" w:type="dxa"/>
          <w:trHeight w:val="152"/>
        </w:trPr>
        <w:tc>
          <w:tcPr>
            <w:tcW w:w="2483" w:type="dxa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83" w:type="dxa"/>
            <w:gridSpan w:val="2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Organizational Behaviour </w:t>
            </w:r>
          </w:p>
        </w:tc>
        <w:tc>
          <w:tcPr>
            <w:tcW w:w="2483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9E" w:rsidRPr="00EA150E" w:rsidTr="0034159E">
        <w:trPr>
          <w:gridAfter w:val="1"/>
          <w:wAfter w:w="219" w:type="dxa"/>
          <w:trHeight w:val="152"/>
        </w:trPr>
        <w:tc>
          <w:tcPr>
            <w:tcW w:w="2483" w:type="dxa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83" w:type="dxa"/>
            <w:gridSpan w:val="2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Risk Management </w:t>
            </w:r>
          </w:p>
        </w:tc>
        <w:tc>
          <w:tcPr>
            <w:tcW w:w="2483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9E" w:rsidRPr="00EA150E" w:rsidTr="0034159E">
        <w:trPr>
          <w:gridAfter w:val="1"/>
          <w:wAfter w:w="219" w:type="dxa"/>
          <w:trHeight w:val="152"/>
        </w:trPr>
        <w:tc>
          <w:tcPr>
            <w:tcW w:w="2483" w:type="dxa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83" w:type="dxa"/>
            <w:gridSpan w:val="2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A150E">
              <w:rPr>
                <w:rFonts w:ascii="Times New Roman" w:hAnsi="Times New Roman" w:cs="Times New Roman"/>
                <w:sz w:val="28"/>
                <w:szCs w:val="28"/>
              </w:rPr>
              <w:t xml:space="preserve">Mutual Fund Management </w:t>
            </w:r>
          </w:p>
        </w:tc>
        <w:tc>
          <w:tcPr>
            <w:tcW w:w="2483" w:type="dxa"/>
            <w:gridSpan w:val="3"/>
          </w:tcPr>
          <w:p w:rsidR="0034159E" w:rsidRPr="00EA150E" w:rsidRDefault="0034159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34159E" w:rsidRPr="00EA150E" w:rsidRDefault="0034159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817" w:rsidRDefault="00CF3817"/>
    <w:sectPr w:rsidR="00CF3817" w:rsidSect="00CF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34159E"/>
    <w:rsid w:val="0034159E"/>
    <w:rsid w:val="00CF3817"/>
    <w:rsid w:val="00EA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2022-08-27T05:18:00Z</dcterms:created>
  <dcterms:modified xsi:type="dcterms:W3CDTF">2022-08-27T06:21:00Z</dcterms:modified>
</cp:coreProperties>
</file>